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35AC" w:rsidRPr="00D701E6" w:rsidRDefault="001235AC" w:rsidP="001235AC">
      <w:pPr>
        <w:spacing w:after="0" w:line="360" w:lineRule="auto"/>
        <w:jc w:val="right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</w:pPr>
      <w:r w:rsidRPr="00D701E6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 xml:space="preserve">Załącznik nr 5 do </w:t>
      </w:r>
    </w:p>
    <w:p w:rsidR="001235AC" w:rsidRPr="00D701E6" w:rsidRDefault="001235AC" w:rsidP="001235AC">
      <w:pPr>
        <w:spacing w:after="0" w:line="360" w:lineRule="auto"/>
        <w:jc w:val="right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</w:pPr>
      <w:r w:rsidRPr="00D701E6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 xml:space="preserve">Zarządzenia Dyrektora </w:t>
      </w:r>
      <w:r w:rsidR="004054D2" w:rsidRPr="00D701E6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>Samorządowej</w:t>
      </w:r>
      <w:r w:rsidRPr="00D701E6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 xml:space="preserve"> Szkoły Muzycznej </w:t>
      </w:r>
    </w:p>
    <w:p w:rsidR="001235AC" w:rsidRPr="00D701E6" w:rsidRDefault="001235AC" w:rsidP="001235AC">
      <w:pPr>
        <w:spacing w:after="0" w:line="360" w:lineRule="auto"/>
        <w:jc w:val="right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</w:pPr>
      <w:r w:rsidRPr="00D701E6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>I</w:t>
      </w:r>
      <w:r w:rsidR="004054D2" w:rsidRPr="00D701E6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>I</w:t>
      </w:r>
      <w:r w:rsidRPr="00D701E6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 xml:space="preserve"> st. w Skierniewicach </w:t>
      </w:r>
    </w:p>
    <w:p w:rsidR="001235AC" w:rsidRPr="00D701E6" w:rsidRDefault="001235AC" w:rsidP="001235AC">
      <w:pPr>
        <w:spacing w:after="0" w:line="360" w:lineRule="auto"/>
        <w:jc w:val="right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</w:pPr>
      <w:r w:rsidRPr="00D701E6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 xml:space="preserve">nr </w:t>
      </w:r>
      <w:r w:rsidR="00D701E6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>04/2026</w:t>
      </w:r>
      <w:r w:rsidRPr="00D701E6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 xml:space="preserve"> z dnia</w:t>
      </w:r>
      <w:r w:rsidR="00D701E6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 xml:space="preserve"> 31.03.2026.</w:t>
      </w:r>
    </w:p>
    <w:p w:rsidR="00D762D2" w:rsidRPr="00D701E6" w:rsidRDefault="00D762D2">
      <w:pPr>
        <w:rPr>
          <w:rFonts w:ascii="Arial" w:hAnsi="Arial" w:cs="Arial"/>
          <w:sz w:val="24"/>
          <w:szCs w:val="24"/>
        </w:rPr>
      </w:pPr>
    </w:p>
    <w:p w:rsidR="001235AC" w:rsidRPr="00D701E6" w:rsidRDefault="001235AC" w:rsidP="001235AC">
      <w:pPr>
        <w:jc w:val="center"/>
        <w:rPr>
          <w:rFonts w:ascii="Arial" w:hAnsi="Arial" w:cs="Arial"/>
          <w:b/>
          <w:sz w:val="24"/>
          <w:szCs w:val="24"/>
        </w:rPr>
      </w:pPr>
      <w:r w:rsidRPr="00D701E6">
        <w:rPr>
          <w:rFonts w:ascii="Arial" w:hAnsi="Arial" w:cs="Arial"/>
          <w:b/>
          <w:sz w:val="24"/>
          <w:szCs w:val="24"/>
        </w:rPr>
        <w:t>Rejestr wykonywania kopii zapasowych</w:t>
      </w:r>
    </w:p>
    <w:p w:rsidR="001235AC" w:rsidRPr="00D701E6" w:rsidRDefault="001235AC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1235AC" w:rsidRPr="00D701E6" w:rsidTr="001235AC">
        <w:tc>
          <w:tcPr>
            <w:tcW w:w="1510" w:type="dxa"/>
          </w:tcPr>
          <w:p w:rsidR="001235AC" w:rsidRPr="00D701E6" w:rsidRDefault="001235AC">
            <w:pPr>
              <w:rPr>
                <w:rFonts w:ascii="Arial" w:hAnsi="Arial" w:cs="Arial"/>
                <w:sz w:val="24"/>
                <w:szCs w:val="24"/>
              </w:rPr>
            </w:pPr>
            <w:r w:rsidRPr="00D701E6">
              <w:rPr>
                <w:rFonts w:ascii="Arial" w:hAnsi="Arial" w:cs="Arial"/>
                <w:sz w:val="24"/>
                <w:szCs w:val="24"/>
              </w:rPr>
              <w:t>Data</w:t>
            </w:r>
          </w:p>
        </w:tc>
        <w:tc>
          <w:tcPr>
            <w:tcW w:w="1510" w:type="dxa"/>
          </w:tcPr>
          <w:p w:rsidR="001235AC" w:rsidRPr="00D701E6" w:rsidRDefault="001235AC">
            <w:pPr>
              <w:rPr>
                <w:rFonts w:ascii="Arial" w:hAnsi="Arial" w:cs="Arial"/>
                <w:sz w:val="24"/>
                <w:szCs w:val="24"/>
              </w:rPr>
            </w:pPr>
            <w:r w:rsidRPr="00D701E6">
              <w:rPr>
                <w:rFonts w:ascii="Arial" w:hAnsi="Arial" w:cs="Arial"/>
                <w:sz w:val="24"/>
                <w:szCs w:val="24"/>
              </w:rPr>
              <w:t>Zakres backupu</w:t>
            </w:r>
          </w:p>
        </w:tc>
        <w:tc>
          <w:tcPr>
            <w:tcW w:w="1510" w:type="dxa"/>
          </w:tcPr>
          <w:p w:rsidR="001235AC" w:rsidRPr="00D701E6" w:rsidRDefault="001235AC">
            <w:pPr>
              <w:rPr>
                <w:rFonts w:ascii="Arial" w:hAnsi="Arial" w:cs="Arial"/>
                <w:sz w:val="24"/>
                <w:szCs w:val="24"/>
              </w:rPr>
            </w:pPr>
            <w:r w:rsidRPr="00D701E6">
              <w:rPr>
                <w:rFonts w:ascii="Arial" w:hAnsi="Arial" w:cs="Arial"/>
                <w:sz w:val="24"/>
                <w:szCs w:val="24"/>
              </w:rPr>
              <w:t>Nośniki</w:t>
            </w:r>
          </w:p>
        </w:tc>
        <w:tc>
          <w:tcPr>
            <w:tcW w:w="1510" w:type="dxa"/>
          </w:tcPr>
          <w:p w:rsidR="001235AC" w:rsidRPr="00D701E6" w:rsidRDefault="001235AC">
            <w:pPr>
              <w:rPr>
                <w:rFonts w:ascii="Arial" w:hAnsi="Arial" w:cs="Arial"/>
                <w:sz w:val="24"/>
                <w:szCs w:val="24"/>
              </w:rPr>
            </w:pPr>
            <w:r w:rsidRPr="00D701E6">
              <w:rPr>
                <w:rFonts w:ascii="Arial" w:hAnsi="Arial" w:cs="Arial"/>
                <w:sz w:val="24"/>
                <w:szCs w:val="24"/>
              </w:rPr>
              <w:t>Osoba wykonująca</w:t>
            </w:r>
          </w:p>
        </w:tc>
        <w:tc>
          <w:tcPr>
            <w:tcW w:w="1511" w:type="dxa"/>
          </w:tcPr>
          <w:p w:rsidR="001235AC" w:rsidRPr="00D701E6" w:rsidRDefault="001235AC">
            <w:pPr>
              <w:rPr>
                <w:rFonts w:ascii="Arial" w:hAnsi="Arial" w:cs="Arial"/>
                <w:sz w:val="24"/>
                <w:szCs w:val="24"/>
              </w:rPr>
            </w:pPr>
            <w:r w:rsidRPr="00D701E6">
              <w:rPr>
                <w:rFonts w:ascii="Arial" w:hAnsi="Arial" w:cs="Arial"/>
                <w:sz w:val="24"/>
                <w:szCs w:val="24"/>
              </w:rPr>
              <w:t>Wynik OK / Błąd</w:t>
            </w:r>
          </w:p>
        </w:tc>
        <w:tc>
          <w:tcPr>
            <w:tcW w:w="1511" w:type="dxa"/>
          </w:tcPr>
          <w:p w:rsidR="001235AC" w:rsidRPr="00D701E6" w:rsidRDefault="001235AC">
            <w:pPr>
              <w:rPr>
                <w:rFonts w:ascii="Arial" w:hAnsi="Arial" w:cs="Arial"/>
                <w:sz w:val="24"/>
                <w:szCs w:val="24"/>
              </w:rPr>
            </w:pPr>
            <w:r w:rsidRPr="00D701E6">
              <w:rPr>
                <w:rFonts w:ascii="Arial" w:hAnsi="Arial" w:cs="Arial"/>
                <w:sz w:val="24"/>
                <w:szCs w:val="24"/>
              </w:rPr>
              <w:t>Uwaga</w:t>
            </w:r>
          </w:p>
        </w:tc>
      </w:tr>
      <w:tr w:rsidR="001235AC" w:rsidRPr="00D701E6" w:rsidTr="001235AC">
        <w:tc>
          <w:tcPr>
            <w:tcW w:w="1510" w:type="dxa"/>
          </w:tcPr>
          <w:p w:rsidR="001235AC" w:rsidRPr="00D701E6" w:rsidRDefault="001235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0" w:type="dxa"/>
          </w:tcPr>
          <w:p w:rsidR="001235AC" w:rsidRPr="00D701E6" w:rsidRDefault="001235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0" w:type="dxa"/>
          </w:tcPr>
          <w:p w:rsidR="001235AC" w:rsidRPr="00D701E6" w:rsidRDefault="001235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0" w:type="dxa"/>
          </w:tcPr>
          <w:p w:rsidR="001235AC" w:rsidRPr="00D701E6" w:rsidRDefault="001235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1" w:type="dxa"/>
          </w:tcPr>
          <w:p w:rsidR="001235AC" w:rsidRPr="00D701E6" w:rsidRDefault="001235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1" w:type="dxa"/>
          </w:tcPr>
          <w:p w:rsidR="001235AC" w:rsidRPr="00D701E6" w:rsidRDefault="001235A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35AC" w:rsidRPr="00D701E6" w:rsidTr="001235AC">
        <w:tc>
          <w:tcPr>
            <w:tcW w:w="1510" w:type="dxa"/>
          </w:tcPr>
          <w:p w:rsidR="001235AC" w:rsidRPr="00D701E6" w:rsidRDefault="001235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0" w:type="dxa"/>
          </w:tcPr>
          <w:p w:rsidR="001235AC" w:rsidRPr="00D701E6" w:rsidRDefault="001235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0" w:type="dxa"/>
          </w:tcPr>
          <w:p w:rsidR="001235AC" w:rsidRPr="00D701E6" w:rsidRDefault="001235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0" w:type="dxa"/>
          </w:tcPr>
          <w:p w:rsidR="001235AC" w:rsidRPr="00D701E6" w:rsidRDefault="001235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1" w:type="dxa"/>
          </w:tcPr>
          <w:p w:rsidR="001235AC" w:rsidRPr="00D701E6" w:rsidRDefault="001235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1" w:type="dxa"/>
          </w:tcPr>
          <w:p w:rsidR="001235AC" w:rsidRPr="00D701E6" w:rsidRDefault="001235A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35AC" w:rsidRPr="00D701E6" w:rsidTr="001235AC">
        <w:tc>
          <w:tcPr>
            <w:tcW w:w="1510" w:type="dxa"/>
          </w:tcPr>
          <w:p w:rsidR="001235AC" w:rsidRPr="00D701E6" w:rsidRDefault="001235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0" w:type="dxa"/>
          </w:tcPr>
          <w:p w:rsidR="001235AC" w:rsidRPr="00D701E6" w:rsidRDefault="001235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0" w:type="dxa"/>
          </w:tcPr>
          <w:p w:rsidR="001235AC" w:rsidRPr="00D701E6" w:rsidRDefault="001235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0" w:type="dxa"/>
          </w:tcPr>
          <w:p w:rsidR="001235AC" w:rsidRPr="00D701E6" w:rsidRDefault="001235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1" w:type="dxa"/>
          </w:tcPr>
          <w:p w:rsidR="001235AC" w:rsidRPr="00D701E6" w:rsidRDefault="001235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1" w:type="dxa"/>
          </w:tcPr>
          <w:p w:rsidR="001235AC" w:rsidRPr="00D701E6" w:rsidRDefault="001235A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35AC" w:rsidRPr="00D701E6" w:rsidTr="001235AC">
        <w:tc>
          <w:tcPr>
            <w:tcW w:w="1510" w:type="dxa"/>
          </w:tcPr>
          <w:p w:rsidR="001235AC" w:rsidRPr="00D701E6" w:rsidRDefault="001235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0" w:type="dxa"/>
          </w:tcPr>
          <w:p w:rsidR="001235AC" w:rsidRPr="00D701E6" w:rsidRDefault="001235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0" w:type="dxa"/>
          </w:tcPr>
          <w:p w:rsidR="001235AC" w:rsidRPr="00D701E6" w:rsidRDefault="001235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0" w:type="dxa"/>
          </w:tcPr>
          <w:p w:rsidR="001235AC" w:rsidRPr="00D701E6" w:rsidRDefault="001235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1" w:type="dxa"/>
          </w:tcPr>
          <w:p w:rsidR="001235AC" w:rsidRPr="00D701E6" w:rsidRDefault="001235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1" w:type="dxa"/>
          </w:tcPr>
          <w:p w:rsidR="001235AC" w:rsidRPr="00D701E6" w:rsidRDefault="001235A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35AC" w:rsidRPr="00D701E6" w:rsidTr="001235AC">
        <w:tc>
          <w:tcPr>
            <w:tcW w:w="1510" w:type="dxa"/>
          </w:tcPr>
          <w:p w:rsidR="001235AC" w:rsidRPr="00D701E6" w:rsidRDefault="001235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0" w:type="dxa"/>
          </w:tcPr>
          <w:p w:rsidR="001235AC" w:rsidRPr="00D701E6" w:rsidRDefault="001235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0" w:type="dxa"/>
          </w:tcPr>
          <w:p w:rsidR="001235AC" w:rsidRPr="00D701E6" w:rsidRDefault="001235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0" w:type="dxa"/>
          </w:tcPr>
          <w:p w:rsidR="001235AC" w:rsidRPr="00D701E6" w:rsidRDefault="001235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1" w:type="dxa"/>
          </w:tcPr>
          <w:p w:rsidR="001235AC" w:rsidRPr="00D701E6" w:rsidRDefault="001235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1" w:type="dxa"/>
          </w:tcPr>
          <w:p w:rsidR="001235AC" w:rsidRPr="00D701E6" w:rsidRDefault="001235A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35AC" w:rsidRPr="00D701E6" w:rsidTr="001235AC">
        <w:tc>
          <w:tcPr>
            <w:tcW w:w="1510" w:type="dxa"/>
          </w:tcPr>
          <w:p w:rsidR="001235AC" w:rsidRPr="00D701E6" w:rsidRDefault="001235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0" w:type="dxa"/>
          </w:tcPr>
          <w:p w:rsidR="001235AC" w:rsidRPr="00D701E6" w:rsidRDefault="001235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0" w:type="dxa"/>
          </w:tcPr>
          <w:p w:rsidR="001235AC" w:rsidRPr="00D701E6" w:rsidRDefault="001235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0" w:type="dxa"/>
          </w:tcPr>
          <w:p w:rsidR="001235AC" w:rsidRPr="00D701E6" w:rsidRDefault="001235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1" w:type="dxa"/>
          </w:tcPr>
          <w:p w:rsidR="001235AC" w:rsidRPr="00D701E6" w:rsidRDefault="001235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1" w:type="dxa"/>
          </w:tcPr>
          <w:p w:rsidR="001235AC" w:rsidRPr="00D701E6" w:rsidRDefault="001235A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35AC" w:rsidRPr="00D701E6" w:rsidTr="001235AC">
        <w:tc>
          <w:tcPr>
            <w:tcW w:w="1510" w:type="dxa"/>
          </w:tcPr>
          <w:p w:rsidR="001235AC" w:rsidRPr="00D701E6" w:rsidRDefault="001235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0" w:type="dxa"/>
          </w:tcPr>
          <w:p w:rsidR="001235AC" w:rsidRPr="00D701E6" w:rsidRDefault="001235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0" w:type="dxa"/>
          </w:tcPr>
          <w:p w:rsidR="001235AC" w:rsidRPr="00D701E6" w:rsidRDefault="001235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0" w:type="dxa"/>
          </w:tcPr>
          <w:p w:rsidR="001235AC" w:rsidRPr="00D701E6" w:rsidRDefault="001235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1" w:type="dxa"/>
          </w:tcPr>
          <w:p w:rsidR="001235AC" w:rsidRPr="00D701E6" w:rsidRDefault="001235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1" w:type="dxa"/>
          </w:tcPr>
          <w:p w:rsidR="001235AC" w:rsidRPr="00D701E6" w:rsidRDefault="001235A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235AC" w:rsidRPr="00D701E6" w:rsidRDefault="001235AC">
      <w:pPr>
        <w:rPr>
          <w:rFonts w:ascii="Arial" w:hAnsi="Arial" w:cs="Arial"/>
          <w:sz w:val="24"/>
          <w:szCs w:val="24"/>
        </w:rPr>
      </w:pPr>
    </w:p>
    <w:p w:rsidR="001235AC" w:rsidRPr="00D701E6" w:rsidRDefault="001235AC">
      <w:pPr>
        <w:rPr>
          <w:rFonts w:ascii="Times New Roman" w:hAnsi="Times New Roman" w:cs="Times New Roman"/>
          <w:sz w:val="24"/>
          <w:szCs w:val="24"/>
        </w:rPr>
      </w:pPr>
    </w:p>
    <w:p w:rsidR="001235AC" w:rsidRPr="00D701E6" w:rsidRDefault="001235AC">
      <w:pPr>
        <w:rPr>
          <w:rFonts w:ascii="Times New Roman" w:hAnsi="Times New Roman" w:cs="Times New Roman"/>
          <w:sz w:val="24"/>
          <w:szCs w:val="24"/>
        </w:rPr>
      </w:pPr>
    </w:p>
    <w:p w:rsidR="001235AC" w:rsidRPr="00D701E6" w:rsidRDefault="001235AC">
      <w:pPr>
        <w:rPr>
          <w:rFonts w:ascii="Times New Roman" w:hAnsi="Times New Roman" w:cs="Times New Roman"/>
          <w:sz w:val="24"/>
          <w:szCs w:val="24"/>
        </w:rPr>
      </w:pPr>
    </w:p>
    <w:p w:rsidR="001235AC" w:rsidRPr="00D701E6" w:rsidRDefault="001235AC">
      <w:pPr>
        <w:rPr>
          <w:rFonts w:ascii="Times New Roman" w:hAnsi="Times New Roman" w:cs="Times New Roman"/>
          <w:sz w:val="24"/>
          <w:szCs w:val="24"/>
        </w:rPr>
      </w:pPr>
    </w:p>
    <w:p w:rsidR="001235AC" w:rsidRPr="00D701E6" w:rsidRDefault="001235AC">
      <w:pPr>
        <w:rPr>
          <w:rFonts w:ascii="Times New Roman" w:hAnsi="Times New Roman" w:cs="Times New Roman"/>
          <w:sz w:val="24"/>
          <w:szCs w:val="24"/>
        </w:rPr>
      </w:pPr>
    </w:p>
    <w:p w:rsidR="001235AC" w:rsidRPr="00D701E6" w:rsidRDefault="001235AC">
      <w:pPr>
        <w:rPr>
          <w:rFonts w:ascii="Times New Roman" w:hAnsi="Times New Roman" w:cs="Times New Roman"/>
          <w:sz w:val="24"/>
          <w:szCs w:val="24"/>
        </w:rPr>
      </w:pPr>
    </w:p>
    <w:p w:rsidR="001235AC" w:rsidRPr="00D701E6" w:rsidRDefault="001235AC">
      <w:pPr>
        <w:rPr>
          <w:rFonts w:ascii="Times New Roman" w:hAnsi="Times New Roman" w:cs="Times New Roman"/>
          <w:sz w:val="24"/>
          <w:szCs w:val="24"/>
        </w:rPr>
      </w:pPr>
    </w:p>
    <w:p w:rsidR="001235AC" w:rsidRPr="00D701E6" w:rsidRDefault="001235AC">
      <w:pPr>
        <w:rPr>
          <w:rFonts w:ascii="Times New Roman" w:hAnsi="Times New Roman" w:cs="Times New Roman"/>
          <w:sz w:val="24"/>
          <w:szCs w:val="24"/>
        </w:rPr>
      </w:pPr>
    </w:p>
    <w:p w:rsidR="001235AC" w:rsidRPr="00D701E6" w:rsidRDefault="001235AC">
      <w:pPr>
        <w:rPr>
          <w:rFonts w:ascii="Times New Roman" w:hAnsi="Times New Roman" w:cs="Times New Roman"/>
          <w:sz w:val="24"/>
          <w:szCs w:val="24"/>
        </w:rPr>
      </w:pPr>
    </w:p>
    <w:p w:rsidR="001235AC" w:rsidRPr="001235AC" w:rsidRDefault="001235AC">
      <w:pPr>
        <w:rPr>
          <w:rFonts w:ascii="Times New Roman" w:hAnsi="Times New Roman" w:cs="Times New Roman"/>
          <w:sz w:val="24"/>
          <w:szCs w:val="24"/>
        </w:rPr>
      </w:pPr>
    </w:p>
    <w:sectPr w:rsidR="001235AC" w:rsidRPr="001235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5AC"/>
    <w:rsid w:val="001235AC"/>
    <w:rsid w:val="004054D2"/>
    <w:rsid w:val="00D701E6"/>
    <w:rsid w:val="00D76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53770"/>
  <w15:chartTrackingRefBased/>
  <w15:docId w15:val="{CF85F028-F49F-417D-B653-AE002D43A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235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235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252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Biblioteka</cp:lastModifiedBy>
  <cp:revision>3</cp:revision>
  <dcterms:created xsi:type="dcterms:W3CDTF">2026-03-23T16:21:00Z</dcterms:created>
  <dcterms:modified xsi:type="dcterms:W3CDTF">2026-07-07T08:32:00Z</dcterms:modified>
</cp:coreProperties>
</file>