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B45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DF707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ZARZĄDZENIE N</w:t>
      </w:r>
      <w:r w:rsidR="002B328A" w:rsidRPr="00DF707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r </w:t>
      </w:r>
      <w:r w:rsidR="00866E6E" w:rsidRPr="00DF707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0</w:t>
      </w:r>
      <w:r w:rsidR="002B328A" w:rsidRPr="00DF707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4</w:t>
      </w:r>
      <w:r w:rsidRPr="00DF707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/2026</w:t>
      </w:r>
    </w:p>
    <w:p w:rsidR="00866E6E" w:rsidRPr="00DF7075" w:rsidRDefault="00866E6E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F0B45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 xml:space="preserve">Dyrektora </w:t>
      </w:r>
      <w:r w:rsidR="00210588" w:rsidRPr="00DF7075">
        <w:rPr>
          <w:rFonts w:ascii="Arial" w:eastAsia="Times New Roman" w:hAnsi="Arial" w:cs="Arial"/>
          <w:sz w:val="24"/>
          <w:szCs w:val="24"/>
          <w:lang w:eastAsia="pl-PL"/>
        </w:rPr>
        <w:t>Samorządowej Szko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t xml:space="preserve">ły Muzycznej </w:t>
      </w:r>
      <w:r w:rsidR="00210588" w:rsidRPr="00DF7075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t>I st. w Skierniewicach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dnia </w:t>
      </w:r>
      <w:r w:rsidR="00866E6E" w:rsidRPr="00DF7075">
        <w:rPr>
          <w:rFonts w:ascii="Arial" w:eastAsia="Times New Roman" w:hAnsi="Arial" w:cs="Arial"/>
          <w:sz w:val="24"/>
          <w:szCs w:val="24"/>
          <w:lang w:eastAsia="pl-PL"/>
        </w:rPr>
        <w:t>31.03.2026 r.</w:t>
      </w:r>
    </w:p>
    <w:p w:rsidR="00AF0B45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w sprawie wprowadzenia systemu zarządzania bezpieczeństwem informacji zgodnie</w:t>
      </w:r>
      <w:r w:rsidR="00DF707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t>z Krajowymi Ramami Interoperacyjności</w:t>
      </w:r>
    </w:p>
    <w:p w:rsidR="00AF0B45" w:rsidRPr="00DF7075" w:rsidRDefault="00AF0B45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F0B45" w:rsidRPr="00DF7075" w:rsidRDefault="00AF0B45" w:rsidP="00DF70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 xml:space="preserve">Na podstawie przepisów Rozporządzenia Rady Ministrów z dnia 21 maja 2024 r. w sprawie Krajowych Ram Interoperacyjności oraz w celu zapewnienia bezpieczeństwa informacji przetwarzanych w </w:t>
      </w:r>
      <w:r w:rsidR="00210588" w:rsidRPr="00DF7075">
        <w:rPr>
          <w:rFonts w:ascii="Arial" w:eastAsia="Times New Roman" w:hAnsi="Arial" w:cs="Arial"/>
          <w:sz w:val="24"/>
          <w:szCs w:val="24"/>
          <w:lang w:eastAsia="pl-PL"/>
        </w:rPr>
        <w:t xml:space="preserve">Samorządowej Szkole 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t>Muzycznej I</w:t>
      </w:r>
      <w:r w:rsidR="00210588" w:rsidRPr="00DF7075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t xml:space="preserve"> st. w Skierniewicach, zarządza się, co następuje:</w:t>
      </w:r>
    </w:p>
    <w:p w:rsidR="00AF0B45" w:rsidRPr="00DF7075" w:rsidRDefault="00AF0B45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B0BF0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§1</w:t>
      </w:r>
    </w:p>
    <w:p w:rsidR="00AF0B45" w:rsidRPr="00DF7075" w:rsidRDefault="00AF0B45" w:rsidP="00DF70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 xml:space="preserve">Wprowadza się do stosowania w </w:t>
      </w:r>
      <w:r w:rsidR="00210588" w:rsidRPr="00DF7075">
        <w:rPr>
          <w:rFonts w:ascii="Arial" w:eastAsia="Times New Roman" w:hAnsi="Arial" w:cs="Arial"/>
          <w:sz w:val="24"/>
          <w:szCs w:val="24"/>
          <w:lang w:eastAsia="pl-PL"/>
        </w:rPr>
        <w:t>Samorządowej S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t>zkole Muzycznej I</w:t>
      </w:r>
      <w:r w:rsidR="00210588" w:rsidRPr="00DF7075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t xml:space="preserve"> st. w Skierniewicach system zarządzania bezpieczeństwem informacji, obejmujący zasady organizacyjne i techniczne określone w załącznikach do niniejszego zarządzenia.</w:t>
      </w:r>
    </w:p>
    <w:p w:rsidR="00AF0B45" w:rsidRPr="00DF7075" w:rsidRDefault="00AF0B45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9415A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§2</w:t>
      </w:r>
    </w:p>
    <w:p w:rsidR="00AF0B45" w:rsidRPr="00DF7075" w:rsidRDefault="00AF0B45" w:rsidP="00DF70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Wprowadza się następujące dokumenty: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Polityka Bezpieczeństwa Informacji – załącznik nr 1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Procedura wykonywania kopii zapasowych (backupu) – załącznik nr 2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Matryca dostępu do informacji i systemów – załącznik nr 3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Analiza ryzyka w zakresie bezpieczeństwa informacji – załącznik nr 4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Rejestr wykonywania kopii zapasowych – załącznik nr 5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Rejestr nadanych i odebranych uprawnień – załącznik nr 6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Rejestr incydentów bezpieczeństwa informacji – załącznik nr 7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Procedura przeprowadzania audytu wewnętrznego – załącznik nr 8</w:t>
      </w:r>
    </w:p>
    <w:p w:rsidR="00AF0B45" w:rsidRPr="00DF7075" w:rsidRDefault="00AF0B45" w:rsidP="00DF707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Wzór raportu z audytu wewnętrznego – załącznik nr 9</w:t>
      </w:r>
    </w:p>
    <w:p w:rsidR="00AF0B45" w:rsidRPr="00DF7075" w:rsidRDefault="00AF0B45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9415A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§3</w:t>
      </w:r>
    </w:p>
    <w:p w:rsidR="00AF0B45" w:rsidRPr="00DF7075" w:rsidRDefault="00AF0B45" w:rsidP="00DF70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Zobowiązuje się wszystkich pracowników oraz współpracowników do zapoznania się z treścią dokumentów oraz ich stosowania.</w:t>
      </w:r>
    </w:p>
    <w:p w:rsidR="00AF0B45" w:rsidRPr="00DF7075" w:rsidRDefault="00AF0B45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66E6E" w:rsidRPr="00DF7075" w:rsidRDefault="00866E6E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9415A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§4</w:t>
      </w:r>
    </w:p>
    <w:p w:rsidR="00AF0B45" w:rsidRPr="00DF7075" w:rsidRDefault="00AF0B45" w:rsidP="00DF70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Nadzór nad wdrożeniem i funkcjonowaniem systemu zarządzania bezpieczeństwem informacji powierza się:</w:t>
      </w:r>
    </w:p>
    <w:p w:rsidR="00AF0B45" w:rsidRPr="00DF7075" w:rsidRDefault="00AF0B45" w:rsidP="00DF707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Inspektorowi Ochrony Danych,</w:t>
      </w:r>
    </w:p>
    <w:p w:rsidR="00AF0B45" w:rsidRPr="00DF7075" w:rsidRDefault="00AF0B45" w:rsidP="00DF707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osobie odpowiedzialnej za obsługę informatyczną jednostki.</w:t>
      </w:r>
    </w:p>
    <w:p w:rsidR="00AF0B45" w:rsidRPr="00DF7075" w:rsidRDefault="00AF0B45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9415A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§5</w:t>
      </w:r>
    </w:p>
    <w:p w:rsidR="00AF0B45" w:rsidRPr="00DF7075" w:rsidRDefault="00AF0B45" w:rsidP="00DF707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Audyt wewnętrzny w zakresie bezpieczeństwa informacji przeprowadza się nie rzadziej niż raz w roku.</w:t>
      </w:r>
    </w:p>
    <w:p w:rsidR="00AF0B45" w:rsidRPr="00DF7075" w:rsidRDefault="00AF0B45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9415A" w:rsidRPr="00DF7075" w:rsidRDefault="00AF0B45" w:rsidP="00DF70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§6</w:t>
      </w:r>
    </w:p>
    <w:p w:rsidR="00AF0B45" w:rsidRPr="00DF7075" w:rsidRDefault="00AF0B45" w:rsidP="00DF70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podpisania.</w:t>
      </w:r>
    </w:p>
    <w:p w:rsidR="00866E6E" w:rsidRPr="00DF7075" w:rsidRDefault="00AF0B45" w:rsidP="00DF7075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DF7075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AF0B45" w:rsidRPr="00DF7075" w:rsidRDefault="00AF0B45" w:rsidP="00DF7075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pl-PL"/>
        </w:rPr>
      </w:pPr>
      <w:r w:rsidRPr="00DF707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  <w:r w:rsidR="00866E6E" w:rsidRPr="00DF7075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</w:t>
      </w:r>
    </w:p>
    <w:p w:rsidR="008B506D" w:rsidRPr="00DF7075" w:rsidRDefault="00866E6E" w:rsidP="00DF70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7075">
        <w:rPr>
          <w:rFonts w:ascii="Arial" w:hAnsi="Arial" w:cs="Arial"/>
          <w:sz w:val="24"/>
          <w:szCs w:val="24"/>
        </w:rPr>
        <w:tab/>
      </w:r>
      <w:r w:rsidRPr="00DF7075">
        <w:rPr>
          <w:rFonts w:ascii="Arial" w:hAnsi="Arial" w:cs="Arial"/>
          <w:sz w:val="24"/>
          <w:szCs w:val="24"/>
        </w:rPr>
        <w:tab/>
      </w:r>
      <w:r w:rsidRPr="00DF7075">
        <w:rPr>
          <w:rFonts w:ascii="Arial" w:hAnsi="Arial" w:cs="Arial"/>
          <w:sz w:val="24"/>
          <w:szCs w:val="24"/>
        </w:rPr>
        <w:tab/>
      </w:r>
      <w:r w:rsidRPr="00DF7075">
        <w:rPr>
          <w:rFonts w:ascii="Arial" w:hAnsi="Arial" w:cs="Arial"/>
          <w:sz w:val="24"/>
          <w:szCs w:val="24"/>
        </w:rPr>
        <w:tab/>
      </w:r>
      <w:r w:rsidRPr="00DF7075">
        <w:rPr>
          <w:rFonts w:ascii="Arial" w:hAnsi="Arial" w:cs="Arial"/>
          <w:sz w:val="24"/>
          <w:szCs w:val="24"/>
        </w:rPr>
        <w:tab/>
      </w:r>
      <w:r w:rsidRPr="00DF7075">
        <w:rPr>
          <w:rFonts w:ascii="Arial" w:hAnsi="Arial" w:cs="Arial"/>
          <w:sz w:val="24"/>
          <w:szCs w:val="24"/>
        </w:rPr>
        <w:tab/>
      </w:r>
      <w:r w:rsidRPr="00DF7075">
        <w:rPr>
          <w:rFonts w:ascii="Arial" w:hAnsi="Arial" w:cs="Arial"/>
          <w:sz w:val="24"/>
          <w:szCs w:val="24"/>
        </w:rPr>
        <w:tab/>
      </w:r>
      <w:r w:rsidRPr="00DF7075">
        <w:rPr>
          <w:rFonts w:ascii="Arial" w:hAnsi="Arial" w:cs="Arial"/>
          <w:sz w:val="24"/>
          <w:szCs w:val="24"/>
        </w:rPr>
        <w:tab/>
      </w:r>
      <w:r w:rsidRPr="00DF7075">
        <w:rPr>
          <w:rFonts w:ascii="Arial" w:hAnsi="Arial" w:cs="Arial"/>
          <w:sz w:val="24"/>
          <w:szCs w:val="24"/>
        </w:rPr>
        <w:tab/>
        <w:t xml:space="preserve">   </w:t>
      </w:r>
      <w:r w:rsidRPr="00DF7075">
        <w:rPr>
          <w:rFonts w:ascii="Arial" w:eastAsia="Times New Roman" w:hAnsi="Arial" w:cs="Arial"/>
          <w:sz w:val="24"/>
          <w:szCs w:val="24"/>
          <w:lang w:eastAsia="pl-PL"/>
        </w:rPr>
        <w:t>(podpis dyrektora)</w:t>
      </w:r>
    </w:p>
    <w:sectPr w:rsidR="008B506D" w:rsidRPr="00DF7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AF"/>
    <w:multiLevelType w:val="multilevel"/>
    <w:tmpl w:val="7A7E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869CD"/>
    <w:multiLevelType w:val="multilevel"/>
    <w:tmpl w:val="53125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5"/>
    <w:rsid w:val="00103FAA"/>
    <w:rsid w:val="0019415A"/>
    <w:rsid w:val="00210588"/>
    <w:rsid w:val="002B328A"/>
    <w:rsid w:val="00866E6E"/>
    <w:rsid w:val="008B506D"/>
    <w:rsid w:val="00AF0B45"/>
    <w:rsid w:val="00DB0BF0"/>
    <w:rsid w:val="00D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2E0F"/>
  <w15:chartTrackingRefBased/>
  <w15:docId w15:val="{0AEFE5D8-3537-479B-B881-398D13E7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AF0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F0B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F0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4</cp:revision>
  <dcterms:created xsi:type="dcterms:W3CDTF">2026-07-07T08:12:00Z</dcterms:created>
  <dcterms:modified xsi:type="dcterms:W3CDTF">2026-07-07T08:16:00Z</dcterms:modified>
</cp:coreProperties>
</file>